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E3643" w14:textId="77777777" w:rsidR="008F3445" w:rsidRPr="00A54570" w:rsidRDefault="008F3445" w:rsidP="008F3445">
      <w:pPr>
        <w:pStyle w:val="Heading1"/>
        <w:ind w:firstLine="0"/>
        <w:rPr>
          <w:rFonts w:ascii="Times New Roman" w:hAnsi="Times New Roman"/>
          <w:sz w:val="32"/>
          <w:szCs w:val="32"/>
        </w:rPr>
      </w:pPr>
      <w:r w:rsidRPr="00A54570">
        <w:rPr>
          <w:rFonts w:ascii="Times New Roman" w:hAnsi="Times New Roman"/>
          <w:sz w:val="32"/>
          <w:szCs w:val="32"/>
        </w:rPr>
        <w:t>Mountain Top Marriages Overnight Retreat</w:t>
      </w:r>
    </w:p>
    <w:p w14:paraId="05D488C7" w14:textId="77777777" w:rsidR="008F3445" w:rsidRDefault="008F3445" w:rsidP="008F3445">
      <w:pPr>
        <w:pStyle w:val="Heading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21E255" wp14:editId="05F4A841">
            <wp:simplePos x="0" y="0"/>
            <wp:positionH relativeFrom="column">
              <wp:posOffset>228600</wp:posOffset>
            </wp:positionH>
            <wp:positionV relativeFrom="paragraph">
              <wp:posOffset>133985</wp:posOffset>
            </wp:positionV>
            <wp:extent cx="2057400" cy="1945005"/>
            <wp:effectExtent l="19050" t="0" r="0" b="0"/>
            <wp:wrapNone/>
            <wp:docPr id="2" name="Picture 2" descr="MountainTop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untainTopM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8FE501" w14:textId="77777777" w:rsidR="008F3445" w:rsidRPr="00A54570" w:rsidRDefault="008F3445" w:rsidP="008F3445">
      <w:pPr>
        <w:pStyle w:val="Heading1"/>
        <w:rPr>
          <w:rFonts w:ascii="Times New Roman" w:hAnsi="Times New Roman"/>
          <w:b w:val="0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noProof/>
          <w:color w:val="365F91" w:themeColor="accent1" w:themeShade="BF"/>
          <w:sz w:val="24"/>
          <w:szCs w:val="24"/>
        </w:rPr>
        <w:drawing>
          <wp:inline distT="0" distB="0" distL="0" distR="0" wp14:anchorId="15E78322" wp14:editId="6D9E67B2">
            <wp:extent cx="2476500" cy="1819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525" cy="182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noProof/>
          <w:color w:val="365F91" w:themeColor="accent1" w:themeShade="BF"/>
          <w:sz w:val="24"/>
          <w:szCs w:val="24"/>
        </w:rPr>
        <w:t xml:space="preserve">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3C511F5F" w14:textId="77777777" w:rsidR="008F3445" w:rsidRPr="00400844" w:rsidRDefault="008F3445" w:rsidP="008F3445">
      <w:pPr>
        <w:jc w:val="both"/>
        <w:rPr>
          <w:sz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0F2D4858" w14:textId="77777777" w:rsidR="008F3445" w:rsidRPr="00A0397C" w:rsidRDefault="008F3445" w:rsidP="008F3445">
      <w:pPr>
        <w:jc w:val="center"/>
        <w:rPr>
          <w:sz w:val="36"/>
          <w:szCs w:val="36"/>
        </w:rPr>
      </w:pPr>
      <w:r w:rsidRPr="00A0397C">
        <w:rPr>
          <w:b/>
          <w:sz w:val="36"/>
          <w:szCs w:val="36"/>
        </w:rPr>
        <w:t>Overnight Marriage Retreat</w:t>
      </w:r>
      <w:r w:rsidRPr="00A0397C">
        <w:rPr>
          <w:sz w:val="36"/>
          <w:szCs w:val="36"/>
        </w:rPr>
        <w:t xml:space="preserve">  </w:t>
      </w:r>
    </w:p>
    <w:p w14:paraId="573D20B9" w14:textId="77777777" w:rsidR="008F3445" w:rsidRDefault="00B85342" w:rsidP="008F34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October 19, 20</w:t>
      </w:r>
      <w:bookmarkStart w:id="0" w:name="_GoBack"/>
      <w:bookmarkEnd w:id="0"/>
      <w:r w:rsidR="008F3445">
        <w:rPr>
          <w:b/>
          <w:sz w:val="36"/>
          <w:szCs w:val="36"/>
        </w:rPr>
        <w:t>,  2018</w:t>
      </w:r>
    </w:p>
    <w:p w14:paraId="5F1D415B" w14:textId="77777777" w:rsidR="008F3445" w:rsidRDefault="008F3445" w:rsidP="008F3445">
      <w:pPr>
        <w:jc w:val="center"/>
        <w:rPr>
          <w:sz w:val="24"/>
          <w:szCs w:val="24"/>
        </w:rPr>
      </w:pPr>
      <w:r w:rsidRPr="00D20C1F">
        <w:rPr>
          <w:sz w:val="24"/>
          <w:szCs w:val="24"/>
        </w:rPr>
        <w:t xml:space="preserve">Check in </w:t>
      </w:r>
      <w:r>
        <w:rPr>
          <w:sz w:val="24"/>
          <w:szCs w:val="24"/>
        </w:rPr>
        <w:t xml:space="preserve">at </w:t>
      </w:r>
      <w:r w:rsidRPr="00D20C1F">
        <w:rPr>
          <w:sz w:val="24"/>
          <w:szCs w:val="24"/>
        </w:rPr>
        <w:t xml:space="preserve">lodge </w:t>
      </w:r>
      <w:r>
        <w:rPr>
          <w:sz w:val="24"/>
          <w:szCs w:val="24"/>
        </w:rPr>
        <w:t xml:space="preserve">between 3-4 </w:t>
      </w:r>
      <w:r w:rsidRPr="00D20C1F">
        <w:rPr>
          <w:sz w:val="24"/>
          <w:szCs w:val="24"/>
        </w:rPr>
        <w:t>pm</w:t>
      </w:r>
    </w:p>
    <w:p w14:paraId="00612C56" w14:textId="77777777" w:rsidR="008F3445" w:rsidRPr="00D20C1F" w:rsidRDefault="008F3445" w:rsidP="008F344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Dinner served at 5:00pm - Meeting at 6:00pm</w:t>
      </w:r>
    </w:p>
    <w:p w14:paraId="2AEE7E6A" w14:textId="77777777" w:rsidR="008F3445" w:rsidRDefault="008F3445" w:rsidP="008F3445">
      <w:pPr>
        <w:tabs>
          <w:tab w:val="center" w:pos="4680"/>
          <w:tab w:val="left" w:pos="8595"/>
        </w:tabs>
        <w:rPr>
          <w:b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ab/>
      </w:r>
      <w:r w:rsidRPr="00642146">
        <w:rPr>
          <w:color w:val="365F91" w:themeColor="accent1" w:themeShade="BF"/>
          <w:sz w:val="24"/>
          <w:szCs w:val="24"/>
        </w:rPr>
        <w:t>"</w:t>
      </w:r>
      <w:r>
        <w:rPr>
          <w:b/>
          <w:sz w:val="24"/>
          <w:szCs w:val="24"/>
        </w:rPr>
        <w:t xml:space="preserve">        </w:t>
      </w:r>
    </w:p>
    <w:p w14:paraId="1A747191" w14:textId="77777777" w:rsidR="008F3445" w:rsidRPr="00D20C1F" w:rsidRDefault="008F3445" w:rsidP="008F3445">
      <w:pPr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D20C1F">
        <w:rPr>
          <w:b/>
          <w:sz w:val="24"/>
          <w:szCs w:val="24"/>
        </w:rPr>
        <w:t>Marriage Concepts Teachers</w:t>
      </w:r>
    </w:p>
    <w:p w14:paraId="00358D5D" w14:textId="77777777" w:rsidR="008F3445" w:rsidRPr="00DB77B9" w:rsidRDefault="008F3445" w:rsidP="008F3445">
      <w:pPr>
        <w:jc w:val="center"/>
        <w:rPr>
          <w:sz w:val="24"/>
          <w:szCs w:val="24"/>
        </w:rPr>
      </w:pPr>
      <w:r w:rsidRPr="00DB77B9">
        <w:rPr>
          <w:sz w:val="24"/>
          <w:szCs w:val="24"/>
        </w:rPr>
        <w:t xml:space="preserve">Roger &amp; Laureen Traver  </w:t>
      </w:r>
    </w:p>
    <w:p w14:paraId="217CD96A" w14:textId="77777777" w:rsidR="008F3445" w:rsidRDefault="008F3445" w:rsidP="008F3445">
      <w:pPr>
        <w:jc w:val="center"/>
        <w:rPr>
          <w:sz w:val="24"/>
          <w:szCs w:val="24"/>
        </w:rPr>
      </w:pPr>
    </w:p>
    <w:p w14:paraId="4DAD8CED" w14:textId="77777777" w:rsidR="008F3445" w:rsidRPr="00D20C1F" w:rsidRDefault="008F3445" w:rsidP="008F3445">
      <w:pPr>
        <w:jc w:val="center"/>
        <w:rPr>
          <w:b/>
          <w:sz w:val="24"/>
          <w:szCs w:val="24"/>
        </w:rPr>
      </w:pPr>
      <w:r w:rsidRPr="00B542CC">
        <w:rPr>
          <w:b/>
          <w:sz w:val="24"/>
          <w:szCs w:val="24"/>
        </w:rPr>
        <w:t>Loca</w:t>
      </w:r>
      <w:r w:rsidRPr="00D20C1F">
        <w:rPr>
          <w:b/>
          <w:sz w:val="24"/>
          <w:szCs w:val="24"/>
        </w:rPr>
        <w:t>tion</w:t>
      </w:r>
    </w:p>
    <w:p w14:paraId="16044B06" w14:textId="77777777" w:rsidR="008F3445" w:rsidRPr="00D20C1F" w:rsidRDefault="008F3445" w:rsidP="008F3445">
      <w:pPr>
        <w:jc w:val="center"/>
        <w:rPr>
          <w:sz w:val="24"/>
          <w:szCs w:val="24"/>
        </w:rPr>
      </w:pPr>
      <w:r w:rsidRPr="00D20C1F">
        <w:rPr>
          <w:sz w:val="24"/>
          <w:szCs w:val="24"/>
        </w:rPr>
        <w:t>“</w:t>
      </w:r>
      <w:r>
        <w:rPr>
          <w:sz w:val="24"/>
          <w:szCs w:val="24"/>
        </w:rPr>
        <w:t>El Tesoro Retreat Center</w:t>
      </w:r>
      <w:r w:rsidRPr="00D20C1F">
        <w:rPr>
          <w:sz w:val="24"/>
          <w:szCs w:val="24"/>
        </w:rPr>
        <w:t xml:space="preserve">” </w:t>
      </w:r>
    </w:p>
    <w:p w14:paraId="3DBEE060" w14:textId="77777777" w:rsidR="008F3445" w:rsidRPr="00D20C1F" w:rsidRDefault="008F3445" w:rsidP="008F34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 Mile up </w:t>
      </w:r>
      <w:r w:rsidRPr="00D20C1F">
        <w:rPr>
          <w:sz w:val="24"/>
          <w:szCs w:val="24"/>
        </w:rPr>
        <w:t>Trout Creek Rd</w:t>
      </w:r>
      <w:r>
        <w:rPr>
          <w:sz w:val="24"/>
          <w:szCs w:val="24"/>
        </w:rPr>
        <w:t xml:space="preserve">- Rt. </w:t>
      </w:r>
      <w:proofErr w:type="gramStart"/>
      <w:r>
        <w:rPr>
          <w:sz w:val="24"/>
          <w:szCs w:val="24"/>
        </w:rPr>
        <w:t>on  Blossom</w:t>
      </w:r>
      <w:proofErr w:type="gramEnd"/>
      <w:r>
        <w:rPr>
          <w:sz w:val="24"/>
          <w:szCs w:val="24"/>
        </w:rPr>
        <w:t xml:space="preserve"> Rd</w:t>
      </w:r>
      <w:r w:rsidRPr="00D20C1F">
        <w:rPr>
          <w:sz w:val="24"/>
          <w:szCs w:val="24"/>
        </w:rPr>
        <w:t>., Woodland Park, CO</w:t>
      </w:r>
      <w:r>
        <w:rPr>
          <w:sz w:val="24"/>
          <w:szCs w:val="24"/>
        </w:rPr>
        <w:t xml:space="preserve"> 80814</w:t>
      </w:r>
    </w:p>
    <w:p w14:paraId="5EB28962" w14:textId="77777777" w:rsidR="008F3445" w:rsidRPr="00D20C1F" w:rsidRDefault="008F3445" w:rsidP="008F3445">
      <w:pPr>
        <w:jc w:val="center"/>
        <w:rPr>
          <w:sz w:val="24"/>
          <w:szCs w:val="24"/>
        </w:rPr>
      </w:pPr>
      <w:proofErr w:type="gramStart"/>
      <w:r w:rsidRPr="00D20C1F">
        <w:rPr>
          <w:sz w:val="24"/>
          <w:szCs w:val="24"/>
        </w:rPr>
        <w:t xml:space="preserve">A beautiful </w:t>
      </w:r>
      <w:r>
        <w:rPr>
          <w:sz w:val="24"/>
          <w:szCs w:val="24"/>
        </w:rPr>
        <w:t>retreat center</w:t>
      </w:r>
      <w:r w:rsidRPr="00D20C1F">
        <w:rPr>
          <w:sz w:val="24"/>
          <w:szCs w:val="24"/>
        </w:rPr>
        <w:t xml:space="preserve"> with a spectacular view of Pikes Peak.</w:t>
      </w:r>
      <w:proofErr w:type="gramEnd"/>
    </w:p>
    <w:p w14:paraId="024D4B86" w14:textId="77777777" w:rsidR="008F3445" w:rsidRPr="00D20C1F" w:rsidRDefault="008F3445" w:rsidP="008F3445">
      <w:pPr>
        <w:rPr>
          <w:sz w:val="24"/>
          <w:szCs w:val="24"/>
        </w:rPr>
      </w:pPr>
    </w:p>
    <w:p w14:paraId="6A56FBC4" w14:textId="77777777" w:rsidR="008F3445" w:rsidRPr="00D20C1F" w:rsidRDefault="008F3445" w:rsidP="008F3445">
      <w:pPr>
        <w:jc w:val="center"/>
        <w:rPr>
          <w:b/>
          <w:sz w:val="24"/>
          <w:szCs w:val="24"/>
        </w:rPr>
      </w:pPr>
      <w:r w:rsidRPr="00D20C1F">
        <w:rPr>
          <w:b/>
          <w:sz w:val="24"/>
          <w:szCs w:val="24"/>
        </w:rPr>
        <w:t xml:space="preserve">Cost Includes  </w:t>
      </w:r>
    </w:p>
    <w:p w14:paraId="26056EDD" w14:textId="77777777" w:rsidR="008F3445" w:rsidRDefault="008F3445" w:rsidP="008F3445">
      <w:pPr>
        <w:jc w:val="center"/>
        <w:rPr>
          <w:b/>
          <w:sz w:val="24"/>
          <w:szCs w:val="24"/>
        </w:rPr>
      </w:pPr>
      <w:r w:rsidRPr="004F1860">
        <w:rPr>
          <w:b/>
          <w:sz w:val="24"/>
          <w:szCs w:val="24"/>
        </w:rPr>
        <w:t>$1</w:t>
      </w:r>
      <w:r>
        <w:rPr>
          <w:b/>
          <w:sz w:val="24"/>
          <w:szCs w:val="24"/>
        </w:rPr>
        <w:t>5</w:t>
      </w:r>
      <w:r w:rsidRPr="004F1860">
        <w:rPr>
          <w:b/>
          <w:sz w:val="24"/>
          <w:szCs w:val="24"/>
        </w:rPr>
        <w:t>0</w:t>
      </w:r>
      <w:r w:rsidRPr="00746E26">
        <w:rPr>
          <w:b/>
          <w:sz w:val="24"/>
          <w:szCs w:val="24"/>
        </w:rPr>
        <w:t>.00 per couple, including $</w:t>
      </w:r>
      <w:r>
        <w:rPr>
          <w:b/>
          <w:sz w:val="24"/>
          <w:szCs w:val="24"/>
        </w:rPr>
        <w:t>50</w:t>
      </w:r>
      <w:r w:rsidRPr="00746E26">
        <w:rPr>
          <w:b/>
          <w:sz w:val="24"/>
          <w:szCs w:val="24"/>
        </w:rPr>
        <w:t xml:space="preserve"> deposit due </w:t>
      </w:r>
      <w:r>
        <w:rPr>
          <w:b/>
          <w:sz w:val="24"/>
          <w:szCs w:val="24"/>
        </w:rPr>
        <w:t>when reservation is made</w:t>
      </w:r>
    </w:p>
    <w:p w14:paraId="397AEAE7" w14:textId="77777777" w:rsidR="008F3445" w:rsidRDefault="008F3445" w:rsidP="008F34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Reservation deadline: Oct. 1, 2018</w:t>
      </w:r>
      <w:r w:rsidRPr="00746E26">
        <w:rPr>
          <w:b/>
          <w:sz w:val="24"/>
          <w:szCs w:val="24"/>
        </w:rPr>
        <w:t xml:space="preserve"> </w:t>
      </w:r>
    </w:p>
    <w:p w14:paraId="3B9278DC" w14:textId="77777777" w:rsidR="008F3445" w:rsidRPr="00D20C1F" w:rsidRDefault="008F3445" w:rsidP="008F3445">
      <w:pPr>
        <w:jc w:val="center"/>
        <w:rPr>
          <w:sz w:val="24"/>
          <w:szCs w:val="24"/>
        </w:rPr>
      </w:pPr>
      <w:r w:rsidRPr="00D20C1F">
        <w:rPr>
          <w:sz w:val="24"/>
          <w:szCs w:val="24"/>
        </w:rPr>
        <w:t xml:space="preserve"> </w:t>
      </w:r>
      <w:r>
        <w:rPr>
          <w:sz w:val="24"/>
          <w:szCs w:val="24"/>
        </w:rPr>
        <w:t>Three</w:t>
      </w:r>
      <w:r w:rsidRPr="00D20C1F">
        <w:rPr>
          <w:b/>
          <w:sz w:val="24"/>
          <w:szCs w:val="24"/>
        </w:rPr>
        <w:t xml:space="preserve"> </w:t>
      </w:r>
      <w:r w:rsidRPr="00D20C1F">
        <w:rPr>
          <w:sz w:val="24"/>
          <w:szCs w:val="24"/>
        </w:rPr>
        <w:t>meals, teachings &amp; lodge room</w:t>
      </w:r>
    </w:p>
    <w:p w14:paraId="7D335AB2" w14:textId="77777777" w:rsidR="008F3445" w:rsidRPr="00D20C1F" w:rsidRDefault="008F3445" w:rsidP="008F3445">
      <w:pPr>
        <w:jc w:val="center"/>
        <w:rPr>
          <w:sz w:val="24"/>
          <w:szCs w:val="24"/>
        </w:rPr>
      </w:pPr>
      <w:r>
        <w:rPr>
          <w:sz w:val="24"/>
          <w:szCs w:val="24"/>
        </w:rPr>
        <w:t>Check in after 3pm on Fri.  Dinner at 5pm</w:t>
      </w:r>
      <w:r w:rsidRPr="00D20C1F">
        <w:rPr>
          <w:sz w:val="24"/>
          <w:szCs w:val="24"/>
        </w:rPr>
        <w:t xml:space="preserve">  </w:t>
      </w:r>
    </w:p>
    <w:p w14:paraId="362B6982" w14:textId="77777777" w:rsidR="008F3445" w:rsidRPr="00D20C1F" w:rsidRDefault="008F3445" w:rsidP="008F3445">
      <w:pPr>
        <w:jc w:val="center"/>
        <w:rPr>
          <w:b/>
          <w:sz w:val="24"/>
          <w:szCs w:val="24"/>
        </w:rPr>
      </w:pPr>
    </w:p>
    <w:p w14:paraId="3A7B6A08" w14:textId="77777777" w:rsidR="008F3445" w:rsidRPr="00D20C1F" w:rsidRDefault="008F3445" w:rsidP="008F3445">
      <w:pPr>
        <w:jc w:val="center"/>
        <w:rPr>
          <w:sz w:val="24"/>
          <w:szCs w:val="24"/>
        </w:rPr>
      </w:pPr>
      <w:r w:rsidRPr="00D20C1F">
        <w:rPr>
          <w:b/>
          <w:sz w:val="24"/>
          <w:szCs w:val="24"/>
        </w:rPr>
        <w:t xml:space="preserve">Teaching times:  </w:t>
      </w:r>
      <w:r w:rsidRPr="00D20C1F">
        <w:rPr>
          <w:b/>
          <w:sz w:val="24"/>
          <w:szCs w:val="24"/>
        </w:rPr>
        <w:tab/>
      </w:r>
      <w:r w:rsidRPr="00D20C1F">
        <w:rPr>
          <w:sz w:val="24"/>
          <w:szCs w:val="24"/>
        </w:rPr>
        <w:t xml:space="preserve">Friday </w:t>
      </w:r>
      <w:proofErr w:type="gramStart"/>
      <w:r w:rsidRPr="00D20C1F">
        <w:rPr>
          <w:sz w:val="24"/>
          <w:szCs w:val="24"/>
        </w:rPr>
        <w:t xml:space="preserve">night  </w:t>
      </w:r>
      <w:r>
        <w:rPr>
          <w:sz w:val="24"/>
          <w:szCs w:val="24"/>
        </w:rPr>
        <w:t>6:00</w:t>
      </w:r>
      <w:r w:rsidRPr="00D20C1F">
        <w:rPr>
          <w:sz w:val="24"/>
          <w:szCs w:val="24"/>
        </w:rPr>
        <w:t>pm</w:t>
      </w:r>
      <w:proofErr w:type="gramEnd"/>
      <w:r w:rsidRPr="00D20C1F">
        <w:rPr>
          <w:sz w:val="24"/>
          <w:szCs w:val="24"/>
        </w:rPr>
        <w:t>-9:</w:t>
      </w:r>
      <w:r>
        <w:rPr>
          <w:sz w:val="24"/>
          <w:szCs w:val="24"/>
        </w:rPr>
        <w:t>0</w:t>
      </w:r>
      <w:r w:rsidRPr="00D20C1F">
        <w:rPr>
          <w:sz w:val="24"/>
          <w:szCs w:val="24"/>
        </w:rPr>
        <w:t>0pm</w:t>
      </w:r>
    </w:p>
    <w:p w14:paraId="2B9F8B86" w14:textId="77777777" w:rsidR="008F3445" w:rsidRPr="00D20C1F" w:rsidRDefault="008F3445" w:rsidP="008F3445">
      <w:pPr>
        <w:ind w:left="14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20C1F">
        <w:rPr>
          <w:sz w:val="24"/>
          <w:szCs w:val="24"/>
        </w:rPr>
        <w:t xml:space="preserve">Sat. </w:t>
      </w:r>
      <w:r>
        <w:rPr>
          <w:sz w:val="24"/>
          <w:szCs w:val="24"/>
        </w:rPr>
        <w:t>9:00</w:t>
      </w:r>
      <w:r w:rsidRPr="00D20C1F">
        <w:rPr>
          <w:sz w:val="24"/>
          <w:szCs w:val="24"/>
        </w:rPr>
        <w:t>am–Noon</w:t>
      </w:r>
      <w:proofErr w:type="gramStart"/>
      <w:r w:rsidRPr="00D20C1F">
        <w:rPr>
          <w:sz w:val="24"/>
          <w:szCs w:val="24"/>
        </w:rPr>
        <w:t>,   1</w:t>
      </w:r>
      <w:r>
        <w:rPr>
          <w:sz w:val="24"/>
          <w:szCs w:val="24"/>
        </w:rPr>
        <w:t>:00</w:t>
      </w:r>
      <w:proofErr w:type="gramEnd"/>
      <w:r w:rsidRPr="00D20C1F">
        <w:rPr>
          <w:sz w:val="24"/>
          <w:szCs w:val="24"/>
        </w:rPr>
        <w:t>-</w:t>
      </w:r>
      <w:r>
        <w:rPr>
          <w:sz w:val="24"/>
          <w:szCs w:val="24"/>
        </w:rPr>
        <w:t>3:30</w:t>
      </w:r>
      <w:r w:rsidRPr="00D20C1F">
        <w:rPr>
          <w:sz w:val="24"/>
          <w:szCs w:val="24"/>
        </w:rPr>
        <w:t>pm</w:t>
      </w:r>
    </w:p>
    <w:p w14:paraId="22B86C9F" w14:textId="77777777" w:rsidR="008F3445" w:rsidRPr="00D20C1F" w:rsidRDefault="008F3445" w:rsidP="008F3445">
      <w:pPr>
        <w:rPr>
          <w:b/>
          <w:sz w:val="22"/>
          <w:szCs w:val="22"/>
        </w:rPr>
      </w:pPr>
      <w:r w:rsidRPr="00D20C1F">
        <w:rPr>
          <w:b/>
          <w:sz w:val="22"/>
          <w:szCs w:val="22"/>
        </w:rPr>
        <w:t xml:space="preserve">Note:  </w:t>
      </w:r>
    </w:p>
    <w:p w14:paraId="182BDA8B" w14:textId="77777777" w:rsidR="008F3445" w:rsidRPr="00D20C1F" w:rsidRDefault="008F3445" w:rsidP="008F3445">
      <w:pPr>
        <w:rPr>
          <w:sz w:val="22"/>
          <w:szCs w:val="22"/>
        </w:rPr>
      </w:pPr>
      <w:r>
        <w:rPr>
          <w:sz w:val="22"/>
          <w:szCs w:val="22"/>
        </w:rPr>
        <w:t xml:space="preserve">Sleeping </w:t>
      </w:r>
      <w:r w:rsidRPr="00D20C1F">
        <w:rPr>
          <w:sz w:val="22"/>
          <w:szCs w:val="22"/>
        </w:rPr>
        <w:t>rooms are available on first come, first serve</w:t>
      </w:r>
      <w:r>
        <w:rPr>
          <w:sz w:val="22"/>
          <w:szCs w:val="22"/>
        </w:rPr>
        <w:t xml:space="preserve"> basis. When</w:t>
      </w:r>
      <w:r w:rsidRPr="00D20C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all </w:t>
      </w:r>
      <w:r w:rsidRPr="00D20C1F">
        <w:rPr>
          <w:sz w:val="22"/>
          <w:szCs w:val="22"/>
        </w:rPr>
        <w:t xml:space="preserve">the </w:t>
      </w:r>
      <w:r>
        <w:rPr>
          <w:sz w:val="22"/>
          <w:szCs w:val="22"/>
        </w:rPr>
        <w:t>rooms are</w:t>
      </w:r>
      <w:r w:rsidRPr="00D20C1F">
        <w:rPr>
          <w:sz w:val="22"/>
          <w:szCs w:val="22"/>
        </w:rPr>
        <w:t xml:space="preserve"> full, you can still attend the teachings and </w:t>
      </w:r>
      <w:r>
        <w:rPr>
          <w:sz w:val="22"/>
          <w:szCs w:val="22"/>
        </w:rPr>
        <w:t xml:space="preserve">enjoy the meals at the </w:t>
      </w:r>
      <w:proofErr w:type="gramStart"/>
      <w:r>
        <w:rPr>
          <w:sz w:val="22"/>
          <w:szCs w:val="22"/>
        </w:rPr>
        <w:t>registration  cost</w:t>
      </w:r>
      <w:proofErr w:type="gramEnd"/>
      <w:r>
        <w:rPr>
          <w:sz w:val="22"/>
          <w:szCs w:val="22"/>
        </w:rPr>
        <w:t xml:space="preserve"> of $50.00 per couple which will </w:t>
      </w:r>
      <w:r w:rsidRPr="00D20C1F">
        <w:rPr>
          <w:sz w:val="22"/>
          <w:szCs w:val="22"/>
        </w:rPr>
        <w:t>cover</w:t>
      </w:r>
      <w:r>
        <w:rPr>
          <w:sz w:val="22"/>
          <w:szCs w:val="22"/>
        </w:rPr>
        <w:t xml:space="preserve"> the meals and reserve</w:t>
      </w:r>
      <w:r w:rsidRPr="00D20C1F">
        <w:rPr>
          <w:sz w:val="22"/>
          <w:szCs w:val="22"/>
        </w:rPr>
        <w:t xml:space="preserve"> a seat for the teachings.  </w:t>
      </w:r>
      <w:r>
        <w:rPr>
          <w:sz w:val="22"/>
          <w:szCs w:val="22"/>
        </w:rPr>
        <w:t xml:space="preserve">However, you will need to make </w:t>
      </w:r>
      <w:r w:rsidRPr="00D20C1F">
        <w:rPr>
          <w:sz w:val="22"/>
          <w:szCs w:val="22"/>
        </w:rPr>
        <w:t xml:space="preserve">your own </w:t>
      </w:r>
      <w:r>
        <w:rPr>
          <w:sz w:val="22"/>
          <w:szCs w:val="22"/>
        </w:rPr>
        <w:t xml:space="preserve">overnight </w:t>
      </w:r>
      <w:r w:rsidRPr="00D20C1F">
        <w:rPr>
          <w:sz w:val="22"/>
          <w:szCs w:val="22"/>
        </w:rPr>
        <w:t>hotel reservations</w:t>
      </w:r>
      <w:r>
        <w:rPr>
          <w:sz w:val="22"/>
          <w:szCs w:val="22"/>
        </w:rPr>
        <w:t>.  A Suggestion</w:t>
      </w:r>
      <w:proofErr w:type="gramStart"/>
      <w:r>
        <w:rPr>
          <w:sz w:val="22"/>
          <w:szCs w:val="22"/>
        </w:rPr>
        <w:t xml:space="preserve">:  </w:t>
      </w:r>
      <w:r w:rsidRPr="00D20C1F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D20C1F">
        <w:rPr>
          <w:sz w:val="22"/>
          <w:szCs w:val="22"/>
        </w:rPr>
        <w:t>he</w:t>
      </w:r>
      <w:proofErr w:type="gramEnd"/>
      <w:r w:rsidRPr="00D20C1F">
        <w:rPr>
          <w:sz w:val="22"/>
          <w:szCs w:val="22"/>
        </w:rPr>
        <w:t xml:space="preserve"> Country Lodge Motel (719-687-6277) </w:t>
      </w:r>
      <w:r>
        <w:rPr>
          <w:sz w:val="22"/>
          <w:szCs w:val="22"/>
        </w:rPr>
        <w:t xml:space="preserve">in Woodland Park is </w:t>
      </w:r>
      <w:r w:rsidRPr="00D20C1F">
        <w:rPr>
          <w:sz w:val="22"/>
          <w:szCs w:val="22"/>
        </w:rPr>
        <w:t xml:space="preserve">about </w:t>
      </w:r>
      <w:r>
        <w:rPr>
          <w:sz w:val="22"/>
          <w:szCs w:val="22"/>
        </w:rPr>
        <w:t>4</w:t>
      </w:r>
      <w:r w:rsidRPr="00D20C1F">
        <w:rPr>
          <w:sz w:val="22"/>
          <w:szCs w:val="22"/>
        </w:rPr>
        <w:t>½ mile</w:t>
      </w:r>
      <w:r>
        <w:rPr>
          <w:sz w:val="22"/>
          <w:szCs w:val="22"/>
        </w:rPr>
        <w:t>s</w:t>
      </w:r>
      <w:r w:rsidRPr="00D20C1F">
        <w:rPr>
          <w:sz w:val="22"/>
          <w:szCs w:val="22"/>
        </w:rPr>
        <w:t xml:space="preserve"> from “</w:t>
      </w:r>
      <w:r>
        <w:rPr>
          <w:sz w:val="22"/>
          <w:szCs w:val="22"/>
        </w:rPr>
        <w:t>El Tesoro Retreat Center"</w:t>
      </w:r>
      <w:r w:rsidRPr="00D20C1F">
        <w:rPr>
          <w:sz w:val="22"/>
          <w:szCs w:val="22"/>
        </w:rPr>
        <w:t xml:space="preserve"> meeting place.</w:t>
      </w:r>
      <w:r>
        <w:rPr>
          <w:sz w:val="22"/>
          <w:szCs w:val="22"/>
        </w:rPr>
        <w:t xml:space="preserve">  </w:t>
      </w:r>
    </w:p>
    <w:p w14:paraId="656BC49C" w14:textId="77777777" w:rsidR="008F3445" w:rsidRPr="00D20C1F" w:rsidRDefault="008F3445" w:rsidP="008F3445">
      <w:pPr>
        <w:rPr>
          <w:b/>
          <w:sz w:val="22"/>
          <w:szCs w:val="22"/>
        </w:rPr>
      </w:pPr>
    </w:p>
    <w:p w14:paraId="726284C3" w14:textId="77777777" w:rsidR="008F3445" w:rsidRDefault="008F3445" w:rsidP="008F3445">
      <w:pPr>
        <w:rPr>
          <w:sz w:val="22"/>
          <w:szCs w:val="22"/>
        </w:rPr>
      </w:pPr>
      <w:proofErr w:type="gramStart"/>
      <w:r w:rsidRPr="00D20C1F">
        <w:rPr>
          <w:b/>
          <w:sz w:val="22"/>
          <w:szCs w:val="22"/>
        </w:rPr>
        <w:t xml:space="preserve">Contact: </w:t>
      </w:r>
      <w:r>
        <w:rPr>
          <w:b/>
          <w:sz w:val="22"/>
          <w:szCs w:val="22"/>
        </w:rPr>
        <w:t xml:space="preserve">Roger @ 913-780-3423 or June @ 440-4175 </w:t>
      </w:r>
      <w:r w:rsidRPr="00D20C1F">
        <w:rPr>
          <w:b/>
          <w:sz w:val="22"/>
          <w:szCs w:val="22"/>
        </w:rPr>
        <w:t>to make reservations.</w:t>
      </w:r>
      <w:proofErr w:type="gramEnd"/>
      <w:r w:rsidRPr="00D20C1F">
        <w:rPr>
          <w:b/>
          <w:sz w:val="22"/>
          <w:szCs w:val="22"/>
        </w:rPr>
        <w:t xml:space="preserve">   </w:t>
      </w:r>
      <w:r w:rsidRPr="00D20C1F">
        <w:rPr>
          <w:sz w:val="22"/>
          <w:szCs w:val="22"/>
        </w:rPr>
        <w:t xml:space="preserve"> Make checks payable to Mountain Top Marriages and mail </w:t>
      </w:r>
      <w:r>
        <w:rPr>
          <w:sz w:val="22"/>
          <w:szCs w:val="22"/>
        </w:rPr>
        <w:t xml:space="preserve">to Traver/Mountain Top Marriages, 4419 Centennial Blvd.,  #226 Colorado Springs, CO 80907.  </w:t>
      </w:r>
      <w:r w:rsidRPr="00D20C1F">
        <w:rPr>
          <w:sz w:val="22"/>
          <w:szCs w:val="22"/>
        </w:rPr>
        <w:t xml:space="preserve">Deposits are non refundable. If you are unable to attend, we ask that you find another couple to enjoy the retreat. </w:t>
      </w:r>
    </w:p>
    <w:p w14:paraId="488C22DA" w14:textId="77777777" w:rsidR="007A6F48" w:rsidRDefault="007A6F48"/>
    <w:sectPr w:rsidR="007A6F48" w:rsidSect="00635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45"/>
    <w:rsid w:val="004D0500"/>
    <w:rsid w:val="007A6F48"/>
    <w:rsid w:val="008F3445"/>
    <w:rsid w:val="00B8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338C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445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F3445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720"/>
      <w:jc w:val="center"/>
      <w:outlineLvl w:val="0"/>
    </w:pPr>
    <w:rPr>
      <w:rFonts w:ascii="Courier New" w:hAnsi="Courier New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3445"/>
    <w:rPr>
      <w:rFonts w:ascii="Courier New" w:eastAsia="Times New Roman" w:hAnsi="Courier New" w:cs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4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45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445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F3445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720"/>
      <w:jc w:val="center"/>
      <w:outlineLvl w:val="0"/>
    </w:pPr>
    <w:rPr>
      <w:rFonts w:ascii="Courier New" w:hAnsi="Courier New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3445"/>
    <w:rPr>
      <w:rFonts w:ascii="Courier New" w:eastAsia="Times New Roman" w:hAnsi="Courier New" w:cs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4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45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1779</Characters>
  <Application>Microsoft Macintosh Word</Application>
  <DocSecurity>0</DocSecurity>
  <Lines>14</Lines>
  <Paragraphs>4</Paragraphs>
  <ScaleCrop>false</ScaleCrop>
  <Company>Mountain Top Marriages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&amp; Laureen Traver</dc:creator>
  <cp:keywords/>
  <dc:description/>
  <cp:lastModifiedBy>Roger &amp; Laureen Traver</cp:lastModifiedBy>
  <cp:revision>2</cp:revision>
  <dcterms:created xsi:type="dcterms:W3CDTF">2018-01-28T00:30:00Z</dcterms:created>
  <dcterms:modified xsi:type="dcterms:W3CDTF">2018-02-08T17:11:00Z</dcterms:modified>
</cp:coreProperties>
</file>